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24951B6B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F73353">
        <w:rPr>
          <w:rFonts w:ascii="Arial" w:eastAsia="Arial" w:hAnsi="Arial" w:cs="Arial"/>
          <w:sz w:val="24"/>
          <w:szCs w:val="24"/>
          <w:lang w:val="uk-UA"/>
        </w:rPr>
        <w:t>0</w:t>
      </w:r>
      <w:r w:rsidR="00921C1E" w:rsidRPr="00921C1E">
        <w:rPr>
          <w:rFonts w:ascii="Arial" w:eastAsia="Arial" w:hAnsi="Arial" w:cs="Arial"/>
          <w:sz w:val="24"/>
          <w:szCs w:val="24"/>
        </w:rPr>
        <w:t>1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73353">
        <w:rPr>
          <w:rFonts w:ascii="Arial" w:eastAsia="Arial" w:hAnsi="Arial" w:cs="Arial"/>
          <w:sz w:val="24"/>
          <w:szCs w:val="24"/>
          <w:lang w:val="uk-UA"/>
        </w:rPr>
        <w:t>серпня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535F4AFC" w:rsidRPr="52A28D9A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921C1E" w:rsidRPr="00921C1E">
        <w:rPr>
          <w:rFonts w:ascii="Arial" w:eastAsia="Arial" w:hAnsi="Arial" w:cs="Arial"/>
          <w:sz w:val="24"/>
          <w:szCs w:val="24"/>
        </w:rPr>
        <w:t>2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307E4CF0" w:rsidR="00F2375B" w:rsidRPr="00921C1E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DF565A5">
        <w:rPr>
          <w:rFonts w:ascii="Arial" w:eastAsia="Arial" w:hAnsi="Arial" w:cs="Arial"/>
          <w:sz w:val="24"/>
          <w:szCs w:val="24"/>
        </w:rPr>
        <w:t>- 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ів, що не є побутовими</w:t>
      </w:r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921C1E" w:rsidRPr="00921C1E">
        <w:rPr>
          <w:rFonts w:ascii="Arial" w:eastAsia="Arial" w:hAnsi="Arial" w:cs="Arial"/>
          <w:sz w:val="24"/>
          <w:szCs w:val="24"/>
        </w:rPr>
        <w:t>2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21C1E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3353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102</cp:revision>
  <cp:lastPrinted>2024-04-16T14:16:00Z</cp:lastPrinted>
  <dcterms:created xsi:type="dcterms:W3CDTF">2025-02-12T08:05:00Z</dcterms:created>
  <dcterms:modified xsi:type="dcterms:W3CDTF">2026-08-04T06:50:00Z</dcterms:modified>
</cp:coreProperties>
</file>