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F366" w14:textId="24E1B739" w:rsidR="00014A91" w:rsidRDefault="00881C13" w:rsidP="00BB0A19">
      <w:pPr>
        <w:spacing w:after="0"/>
        <w:ind w:hanging="142"/>
        <w:jc w:val="right"/>
      </w:pPr>
      <w:r w:rsidRPr="00881C13">
        <w:t xml:space="preserve">                          </w:t>
      </w:r>
      <w:r w:rsidRPr="0041174B">
        <w:rPr>
          <w:lang w:val="ru-RU"/>
        </w:rPr>
        <w:t xml:space="preserve">                                                         </w:t>
      </w:r>
      <w:r w:rsidRPr="00881C13">
        <w:t>Додаток 2</w:t>
      </w:r>
    </w:p>
    <w:p w14:paraId="41AD3A19" w14:textId="77777777" w:rsidR="00881C13" w:rsidRDefault="00881C13" w:rsidP="00881C13">
      <w:pPr>
        <w:spacing w:after="0"/>
        <w:jc w:val="right"/>
      </w:pPr>
      <w:r w:rsidRPr="00881C13">
        <w:t>до Типового договору розподілу</w:t>
      </w:r>
    </w:p>
    <w:p w14:paraId="6789940C" w14:textId="666EBF49" w:rsidR="00881C13" w:rsidRDefault="00881C13" w:rsidP="00881C13">
      <w:pPr>
        <w:spacing w:after="0"/>
        <w:jc w:val="right"/>
      </w:pPr>
      <w:r w:rsidRPr="00881C13">
        <w:t xml:space="preserve"> природного газу (пункт 1.3 розділу I)</w:t>
      </w:r>
    </w:p>
    <w:p w14:paraId="0F717585" w14:textId="77777777" w:rsidR="00881C13" w:rsidRDefault="00881C13" w:rsidP="00881C13">
      <w:pPr>
        <w:spacing w:after="0"/>
        <w:jc w:val="right"/>
      </w:pPr>
    </w:p>
    <w:p w14:paraId="22EF0F8E" w14:textId="77777777" w:rsidR="00127EAC" w:rsidRDefault="00881C13" w:rsidP="00127EAC">
      <w:pPr>
        <w:spacing w:after="0"/>
        <w:ind w:left="4820"/>
        <w:rPr>
          <w:b/>
          <w:bCs/>
        </w:rPr>
      </w:pPr>
      <w:r w:rsidRPr="00127EAC">
        <w:t>Оператору ГРМ:</w:t>
      </w:r>
      <w:r w:rsidRPr="00881C13">
        <w:rPr>
          <w:b/>
          <w:bCs/>
        </w:rPr>
        <w:t xml:space="preserve"> </w:t>
      </w:r>
      <w:r w:rsidR="00127EAC">
        <w:rPr>
          <w:b/>
          <w:bCs/>
        </w:rPr>
        <w:t xml:space="preserve">ТОВ </w:t>
      </w:r>
      <w:r w:rsidR="00127EAC" w:rsidRPr="7E2604F1">
        <w:rPr>
          <w:b/>
          <w:bCs/>
        </w:rPr>
        <w:t>"ГАЗОРОЗПОДІЛЬНІ МЕРЕЖІ УКРАЇНИ"</w:t>
      </w:r>
      <w:r w:rsidR="00127EAC">
        <w:rPr>
          <w:b/>
          <w:bCs/>
        </w:rPr>
        <w:t xml:space="preserve"> в особі </w:t>
      </w:r>
      <w:r w:rsidRPr="00881C13">
        <w:rPr>
          <w:b/>
          <w:bCs/>
        </w:rPr>
        <w:t>ЧЕРНІВЕЦЬК</w:t>
      </w:r>
      <w:r w:rsidR="00127EAC">
        <w:rPr>
          <w:b/>
          <w:bCs/>
        </w:rPr>
        <w:t>ОЇ</w:t>
      </w:r>
      <w:r w:rsidRPr="00881C13">
        <w:rPr>
          <w:b/>
          <w:bCs/>
        </w:rPr>
        <w:t xml:space="preserve"> ФІЛІ</w:t>
      </w:r>
      <w:r w:rsidR="00127EAC">
        <w:rPr>
          <w:b/>
          <w:bCs/>
        </w:rPr>
        <w:t xml:space="preserve">ІЇ   </w:t>
      </w:r>
    </w:p>
    <w:p w14:paraId="7DEE4591" w14:textId="66F91A05" w:rsidR="00881C13" w:rsidRDefault="00127EAC" w:rsidP="00127EAC">
      <w:pPr>
        <w:spacing w:after="0"/>
        <w:ind w:left="4820"/>
        <w:rPr>
          <w:b/>
          <w:bCs/>
        </w:rPr>
      </w:pPr>
      <w:r>
        <w:rPr>
          <w:b/>
          <w:bCs/>
        </w:rPr>
        <w:t xml:space="preserve">ТОВ </w:t>
      </w:r>
      <w:r w:rsidR="00881C13" w:rsidRPr="7E2604F1">
        <w:rPr>
          <w:b/>
          <w:bCs/>
        </w:rPr>
        <w:t xml:space="preserve">"ГАЗОРОЗПОДІЛЬНІ </w:t>
      </w:r>
      <w:r w:rsidR="1EAD44A4" w:rsidRPr="7E2604F1">
        <w:rPr>
          <w:b/>
          <w:bCs/>
        </w:rPr>
        <w:t xml:space="preserve">МЕРЕЖІ </w:t>
      </w:r>
      <w:r w:rsidR="00881C13" w:rsidRPr="7E2604F1">
        <w:rPr>
          <w:b/>
          <w:bCs/>
        </w:rPr>
        <w:t>УКРАЇНИ"</w:t>
      </w:r>
    </w:p>
    <w:p w14:paraId="0F41B899" w14:textId="16FFD5B7" w:rsidR="00881C13" w:rsidRDefault="00033C6D" w:rsidP="00033C6D">
      <w:pPr>
        <w:spacing w:after="0"/>
        <w:jc w:val="right"/>
        <w:rPr>
          <w:i/>
          <w:iCs/>
          <w:sz w:val="16"/>
          <w:szCs w:val="16"/>
        </w:rPr>
      </w:pPr>
      <w:r w:rsidRPr="00033C6D">
        <w:rPr>
          <w:noProof/>
        </w:rPr>
        <w:drawing>
          <wp:inline distT="0" distB="0" distL="0" distR="0" wp14:anchorId="678D9A77" wp14:editId="321439D1">
            <wp:extent cx="6343338" cy="1085850"/>
            <wp:effectExtent l="0" t="0" r="0" b="0"/>
            <wp:docPr id="743075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175" cy="108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C13" w:rsidRPr="435695BF">
        <w:rPr>
          <w:b/>
          <w:bCs/>
        </w:rPr>
        <w:t xml:space="preserve">                                                                                      </w:t>
      </w:r>
    </w:p>
    <w:p w14:paraId="09C7F592" w14:textId="77777777" w:rsidR="00881C13" w:rsidRDefault="00881C13" w:rsidP="00881C13">
      <w:pPr>
        <w:spacing w:after="0"/>
        <w:rPr>
          <w:i/>
          <w:iCs/>
          <w:sz w:val="16"/>
          <w:szCs w:val="16"/>
        </w:rPr>
      </w:pPr>
    </w:p>
    <w:p w14:paraId="0D8FE3DE" w14:textId="77777777" w:rsidR="00881C13" w:rsidRDefault="00881C13" w:rsidP="00881C13">
      <w:pPr>
        <w:rPr>
          <w:i/>
          <w:iCs/>
          <w:sz w:val="16"/>
          <w:szCs w:val="16"/>
        </w:rPr>
      </w:pPr>
    </w:p>
    <w:p w14:paraId="5B2EB9D3" w14:textId="4CFAE1D0" w:rsidR="00881C13" w:rsidRPr="00881C13" w:rsidRDefault="00881C13" w:rsidP="00881C13">
      <w:pPr>
        <w:tabs>
          <w:tab w:val="left" w:pos="3299"/>
        </w:tabs>
        <w:spacing w:after="0"/>
        <w:jc w:val="center"/>
        <w:rPr>
          <w:b/>
          <w:bCs/>
        </w:rPr>
      </w:pPr>
      <w:r w:rsidRPr="00881C13">
        <w:rPr>
          <w:b/>
          <w:bCs/>
        </w:rPr>
        <w:t>ЗАЯВА-ПРИЄДНАННЯ</w:t>
      </w:r>
    </w:p>
    <w:p w14:paraId="2A9BAB52" w14:textId="77777777" w:rsidR="00881C13" w:rsidRPr="00881C13" w:rsidRDefault="00881C13" w:rsidP="00881C13">
      <w:pPr>
        <w:tabs>
          <w:tab w:val="left" w:pos="3299"/>
        </w:tabs>
        <w:spacing w:after="0"/>
        <w:jc w:val="center"/>
        <w:rPr>
          <w:b/>
          <w:bCs/>
        </w:rPr>
      </w:pPr>
      <w:r w:rsidRPr="00881C13">
        <w:rPr>
          <w:b/>
          <w:bCs/>
        </w:rPr>
        <w:t>до умов договору розподілу природного газу</w:t>
      </w:r>
    </w:p>
    <w:p w14:paraId="0C6401F2" w14:textId="31083032" w:rsidR="00881C13" w:rsidRDefault="00881C13" w:rsidP="00881C13">
      <w:pPr>
        <w:tabs>
          <w:tab w:val="left" w:pos="3299"/>
        </w:tabs>
        <w:spacing w:after="0"/>
        <w:jc w:val="center"/>
        <w:rPr>
          <w:b/>
          <w:bCs/>
        </w:rPr>
      </w:pPr>
      <w:r w:rsidRPr="00881C13">
        <w:rPr>
          <w:b/>
          <w:bCs/>
        </w:rPr>
        <w:t>(для споживача, що не є побутовим)</w:t>
      </w:r>
    </w:p>
    <w:p w14:paraId="33C664BF" w14:textId="77777777" w:rsidR="00881C13" w:rsidRDefault="00881C13" w:rsidP="00881C13">
      <w:pPr>
        <w:tabs>
          <w:tab w:val="left" w:pos="3299"/>
        </w:tabs>
        <w:spacing w:after="0"/>
        <w:jc w:val="center"/>
        <w:rPr>
          <w:b/>
          <w:bCs/>
        </w:rPr>
      </w:pPr>
    </w:p>
    <w:p w14:paraId="5C5314A1" w14:textId="1D5B54C6" w:rsidR="00881C13" w:rsidRDefault="00881C13" w:rsidP="00881C13">
      <w:pPr>
        <w:tabs>
          <w:tab w:val="left" w:pos="3299"/>
        </w:tabs>
        <w:spacing w:after="0" w:line="240" w:lineRule="auto"/>
        <w:jc w:val="both"/>
      </w:pPr>
      <w:r w:rsidRPr="00881C13">
        <w:t xml:space="preserve">            Ознайомившись з умовами Типового договору розподілу природного газу, затвердженого постановою НКРЕКП від 30 вересня 2015 року №2498</w:t>
      </w:r>
      <w:r w:rsidR="00033C6D">
        <w:t xml:space="preserve"> (далі-Договір)</w:t>
      </w:r>
      <w:r w:rsidRPr="00881C13">
        <w:t xml:space="preserve"> на офіційному сайті НКРЕКП, сайті Оператора ГРМ в мережі Інтернет за </w:t>
      </w:r>
      <w:proofErr w:type="spellStart"/>
      <w:r w:rsidRPr="00881C13">
        <w:t>адресою</w:t>
      </w:r>
      <w:proofErr w:type="spellEnd"/>
      <w:r w:rsidRPr="00881C13">
        <w:t xml:space="preserve">: </w:t>
      </w:r>
      <w:r w:rsidR="007E7988" w:rsidRPr="007E7988">
        <w:t>: https:/</w:t>
      </w:r>
      <w:r w:rsidR="00033C6D">
        <w:rPr>
          <w:lang w:val="en-US"/>
        </w:rPr>
        <w:t>cv</w:t>
      </w:r>
      <w:r w:rsidR="00033C6D" w:rsidRPr="00033C6D">
        <w:rPr>
          <w:lang w:val="ru-RU"/>
        </w:rPr>
        <w:t>.</w:t>
      </w:r>
      <w:r w:rsidR="007E7988" w:rsidRPr="007E7988">
        <w:t>grmu.com.ua</w:t>
      </w:r>
      <w:r w:rsidRPr="00881C13">
        <w:t xml:space="preserve"> та в друкованому виданні, що публікується в межах території ліцензованої діяльності: Молодий Буковинець ві</w:t>
      </w:r>
      <w:r>
        <w:t>д 07.03.2024р. №10</w:t>
      </w:r>
      <w:r w:rsidRPr="00881C13">
        <w:t>, приєднуюсь до умов Договору з такими нижченаведеними персоніфікованими даними.</w:t>
      </w:r>
    </w:p>
    <w:p w14:paraId="514F6110" w14:textId="20EAA64B" w:rsidR="00881C13" w:rsidRDefault="00881C13" w:rsidP="00881C13">
      <w:pPr>
        <w:tabs>
          <w:tab w:val="left" w:pos="3299"/>
        </w:tabs>
        <w:spacing w:after="0" w:line="240" w:lineRule="auto"/>
        <w:jc w:val="both"/>
        <w:rPr>
          <w:b/>
          <w:bCs/>
        </w:rPr>
      </w:pPr>
      <w:r w:rsidRPr="00881C13">
        <w:rPr>
          <w:b/>
          <w:bCs/>
        </w:rPr>
        <w:t>Персоніфіковані дані Споживача за Договором</w:t>
      </w:r>
    </w:p>
    <w:tbl>
      <w:tblPr>
        <w:tblW w:w="9891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37"/>
        <w:gridCol w:w="37"/>
        <w:gridCol w:w="835"/>
        <w:gridCol w:w="4685"/>
        <w:gridCol w:w="4260"/>
      </w:tblGrid>
      <w:tr w:rsidR="00881C13" w:rsidRPr="00237DD1" w14:paraId="49B35D65" w14:textId="77777777" w:rsidTr="00033C6D">
        <w:trPr>
          <w:trHeight w:val="380"/>
        </w:trPr>
        <w:tc>
          <w:tcPr>
            <w:tcW w:w="5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B07BF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Персональний EIC-код як суб'єкта ринку природного газу (зазначається після присвоєння Оператором ГРМ)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12E9" w14:textId="74F9BCC7" w:rsidR="00881C13" w:rsidRPr="00237DD1" w:rsidRDefault="00881C13" w:rsidP="00556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C13" w:rsidRPr="00237DD1" w14:paraId="6C84FC5F" w14:textId="77777777" w:rsidTr="00033C6D">
        <w:trPr>
          <w:trHeight w:val="184"/>
        </w:trPr>
        <w:tc>
          <w:tcPr>
            <w:tcW w:w="5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C2FD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Назва та опис об'єкта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F087A" w14:textId="2BCC071F" w:rsidR="00881C13" w:rsidRPr="00237DD1" w:rsidRDefault="00881C13" w:rsidP="00556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C13" w:rsidRPr="00237DD1" w14:paraId="39BFFA3C" w14:textId="77777777" w:rsidTr="00033C6D">
        <w:trPr>
          <w:trHeight w:val="43"/>
        </w:trPr>
        <w:tc>
          <w:tcPr>
            <w:tcW w:w="5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BBD4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Адреса об'єкта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7C78" w14:textId="4D39E83C" w:rsidR="00881C13" w:rsidRPr="00237DD1" w:rsidRDefault="00881C13" w:rsidP="00556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C13" w:rsidRPr="00237DD1" w14:paraId="25340DE3" w14:textId="77777777" w:rsidTr="00033C6D">
        <w:trPr>
          <w:trHeight w:val="546"/>
        </w:trPr>
        <w:tc>
          <w:tcPr>
            <w:tcW w:w="5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A631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Величина річної замовленої потужності об’єкта споживача на перший та другий календарний рік з урахуванням вимог Кодексу газорозподільних систем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69D6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C13" w:rsidRPr="00237DD1" w14:paraId="6D39AF35" w14:textId="77777777" w:rsidTr="00033C6D">
        <w:trPr>
          <w:trHeight w:val="234"/>
        </w:trPr>
        <w:tc>
          <w:tcPr>
            <w:tcW w:w="5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7A75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Параметри вузла обліку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AECC" w14:textId="418F1393" w:rsidR="00881C13" w:rsidRPr="00237DD1" w:rsidRDefault="00881C13" w:rsidP="005562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C13" w:rsidRPr="00237DD1" w14:paraId="25E2911C" w14:textId="77777777" w:rsidTr="00033C6D">
        <w:trPr>
          <w:trHeight w:val="317"/>
        </w:trPr>
        <w:tc>
          <w:tcPr>
            <w:tcW w:w="5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820F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Інша інформація, передбачена вимогами чинного законодавства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15263" w14:textId="77777777" w:rsidR="00881C13" w:rsidRPr="00237DD1" w:rsidRDefault="00881C13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C13" w:rsidRPr="00237DD1" w14:paraId="70C0CDBD" w14:textId="77777777" w:rsidTr="00033C6D">
        <w:trPr>
          <w:trHeight w:val="132"/>
        </w:trPr>
        <w:tc>
          <w:tcPr>
            <w:tcW w:w="0" w:type="auto"/>
            <w:vAlign w:val="center"/>
            <w:hideMark/>
          </w:tcPr>
          <w:p w14:paraId="31FFA5C9" w14:textId="77777777" w:rsidR="00881C13" w:rsidRPr="00237DD1" w:rsidRDefault="00881C13" w:rsidP="0055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87CB4A" w14:textId="77777777" w:rsidR="00881C13" w:rsidRPr="00237DD1" w:rsidRDefault="00881C13" w:rsidP="0055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8EA35B" w14:textId="77777777" w:rsidR="00881C13" w:rsidRPr="00237DD1" w:rsidRDefault="00881C13" w:rsidP="0055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14:paraId="4E1DD338" w14:textId="77777777" w:rsidR="00881C13" w:rsidRPr="00237DD1" w:rsidRDefault="00881C13" w:rsidP="0055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vAlign w:val="center"/>
            <w:hideMark/>
          </w:tcPr>
          <w:p w14:paraId="693CDA3E" w14:textId="77777777" w:rsidR="00881C13" w:rsidRPr="00237DD1" w:rsidRDefault="00881C13" w:rsidP="0055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vAlign w:val="center"/>
            <w:hideMark/>
          </w:tcPr>
          <w:p w14:paraId="5E8D60A0" w14:textId="77777777" w:rsidR="00881C13" w:rsidRPr="00237DD1" w:rsidRDefault="00881C13" w:rsidP="0055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7CCD90" w14:textId="7C1E8FBE" w:rsidR="00881C13" w:rsidRDefault="00881C13" w:rsidP="00881C13">
      <w:pPr>
        <w:tabs>
          <w:tab w:val="left" w:pos="3299"/>
        </w:tabs>
        <w:spacing w:after="0" w:line="240" w:lineRule="auto"/>
        <w:jc w:val="both"/>
        <w:rPr>
          <w:b/>
          <w:bCs/>
        </w:rPr>
      </w:pPr>
      <w:r w:rsidRPr="00881C13">
        <w:rPr>
          <w:b/>
          <w:bCs/>
        </w:rPr>
        <w:t xml:space="preserve">Додатки до </w:t>
      </w:r>
      <w:r w:rsidR="00033C6D">
        <w:rPr>
          <w:b/>
          <w:bCs/>
        </w:rPr>
        <w:t>Договору</w:t>
      </w:r>
      <w:r w:rsidRPr="00881C13">
        <w:rPr>
          <w:b/>
          <w:bCs/>
        </w:rPr>
        <w:t>, який додається до заяви - приєднання: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</w:tblGrid>
      <w:tr w:rsidR="007E7988" w:rsidRPr="00237DD1" w14:paraId="407891E7" w14:textId="77777777" w:rsidTr="005562CA">
        <w:trPr>
          <w:trHeight w:val="345"/>
        </w:trPr>
        <w:tc>
          <w:tcPr>
            <w:tcW w:w="9247" w:type="dxa"/>
            <w:vAlign w:val="center"/>
            <w:hideMark/>
          </w:tcPr>
          <w:p w14:paraId="5ABDDA9D" w14:textId="77777777" w:rsidR="007E7988" w:rsidRPr="00237DD1" w:rsidRDefault="007E7988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Додаток 3 «Інформаційний лист»</w:t>
            </w:r>
          </w:p>
        </w:tc>
      </w:tr>
      <w:tr w:rsidR="007E7988" w:rsidRPr="00237DD1" w14:paraId="547BDE2B" w14:textId="77777777" w:rsidTr="005562CA">
        <w:trPr>
          <w:trHeight w:val="345"/>
        </w:trPr>
        <w:tc>
          <w:tcPr>
            <w:tcW w:w="9247" w:type="dxa"/>
            <w:vAlign w:val="center"/>
            <w:hideMark/>
          </w:tcPr>
          <w:p w14:paraId="1FE70899" w14:textId="77777777" w:rsidR="007E7988" w:rsidRDefault="007E7988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D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Додаток 4 «Розрахунок втрат і витрат природного газу. Перелік точок комерційного обліку споживача»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6F8C746" w14:textId="77777777" w:rsidR="007E7988" w:rsidRDefault="007E7988" w:rsidP="00556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5A42F49" w14:textId="77777777" w:rsidR="007E7988" w:rsidRDefault="007E7988" w:rsidP="00556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79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Відмітка про підписання Споживачем цієї заяви-приєднання:</w:t>
            </w:r>
          </w:p>
          <w:p w14:paraId="10208D65" w14:textId="77777777" w:rsidR="007E7988" w:rsidRDefault="007E7988" w:rsidP="00556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6C820EBA" w14:textId="65F909F5" w:rsidR="007E7988" w:rsidRPr="007E7988" w:rsidRDefault="007E7988" w:rsidP="00556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_________________                                                                    _______________________________</w:t>
            </w:r>
          </w:p>
        </w:tc>
      </w:tr>
    </w:tbl>
    <w:p w14:paraId="24F3F067" w14:textId="6556B8D1" w:rsidR="007E7988" w:rsidRPr="007E7988" w:rsidRDefault="007E7988" w:rsidP="007E7988">
      <w:pPr>
        <w:tabs>
          <w:tab w:val="left" w:pos="669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7E7988">
        <w:rPr>
          <w:sz w:val="16"/>
          <w:szCs w:val="16"/>
        </w:rPr>
        <w:t>(дата)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237DD1">
        <w:rPr>
          <w:rFonts w:ascii="Arial" w:eastAsia="Times New Roman" w:hAnsi="Arial" w:cs="Arial"/>
          <w:sz w:val="14"/>
          <w:szCs w:val="14"/>
          <w:lang w:eastAsia="ru-RU"/>
        </w:rPr>
        <w:t>(посада та П. І. Б. уповноваженої особи Споживача</w:t>
      </w:r>
      <w:r>
        <w:rPr>
          <w:rFonts w:ascii="Arial" w:eastAsia="Times New Roman" w:hAnsi="Arial" w:cs="Arial"/>
          <w:sz w:val="14"/>
          <w:szCs w:val="14"/>
          <w:lang w:eastAsia="ru-RU"/>
        </w:rPr>
        <w:t>)</w:t>
      </w:r>
    </w:p>
    <w:p w14:paraId="24C1E00C" w14:textId="77777777" w:rsidR="007E7988" w:rsidRDefault="007E7988">
      <w:pPr>
        <w:tabs>
          <w:tab w:val="left" w:pos="3299"/>
        </w:tabs>
        <w:spacing w:after="0" w:line="240" w:lineRule="auto"/>
        <w:jc w:val="center"/>
        <w:rPr>
          <w:sz w:val="16"/>
          <w:szCs w:val="16"/>
        </w:rPr>
      </w:pPr>
    </w:p>
    <w:p w14:paraId="40645561" w14:textId="71862F4B" w:rsidR="007E7988" w:rsidRDefault="007E7988" w:rsidP="007E7988">
      <w:pPr>
        <w:spacing w:after="0"/>
      </w:pPr>
      <w:r w:rsidRPr="007E7988">
        <w:t>Своїм підписом Споживач підтверджує згоду на автоматизовану обробку його даних, які стали відомі Оператору ГРМ в результаті укладання та виконання Договору,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179525B7" w14:textId="77777777" w:rsidR="00033C6D" w:rsidRDefault="00033C6D" w:rsidP="007E7988">
      <w:pPr>
        <w:spacing w:after="0"/>
      </w:pPr>
    </w:p>
    <w:p w14:paraId="6DB55C67" w14:textId="77777777" w:rsidR="00033C6D" w:rsidRPr="00F11868" w:rsidRDefault="00033C6D" w:rsidP="00033C6D">
      <w:pPr>
        <w:jc w:val="both"/>
      </w:pPr>
      <w:r w:rsidRPr="00CB0E91">
        <w:rPr>
          <w:rStyle w:val="st46"/>
          <w:color w:val="auto"/>
          <w:sz w:val="18"/>
          <w:szCs w:val="18"/>
        </w:rPr>
        <w:t xml:space="preserve">{Додаток 2 із змінами, внесеними згідно з Постановами Національної комісії, що здійснює державне регулювання у сферах енергетики та комунальних послуг </w:t>
      </w:r>
      <w:r w:rsidRPr="00CB0E91">
        <w:rPr>
          <w:rStyle w:val="st131"/>
          <w:sz w:val="18"/>
          <w:szCs w:val="18"/>
        </w:rPr>
        <w:t>№ 2080 від 07.10.2019</w:t>
      </w:r>
      <w:r w:rsidRPr="00CB0E91">
        <w:rPr>
          <w:rStyle w:val="st46"/>
          <w:color w:val="auto"/>
          <w:sz w:val="18"/>
          <w:szCs w:val="18"/>
        </w:rPr>
        <w:t xml:space="preserve">, </w:t>
      </w:r>
      <w:r w:rsidRPr="00CB0E91">
        <w:rPr>
          <w:rStyle w:val="st131"/>
          <w:sz w:val="18"/>
          <w:szCs w:val="18"/>
        </w:rPr>
        <w:t>№ 1469 від 29.07.2020</w:t>
      </w:r>
      <w:r w:rsidRPr="00CB0E91">
        <w:rPr>
          <w:rStyle w:val="st46"/>
          <w:color w:val="auto"/>
          <w:sz w:val="18"/>
          <w:szCs w:val="18"/>
        </w:rPr>
        <w:t>}</w:t>
      </w:r>
    </w:p>
    <w:p w14:paraId="2CAC6BEE" w14:textId="77777777" w:rsidR="00033C6D" w:rsidRPr="007E7988" w:rsidRDefault="00033C6D" w:rsidP="007E7988">
      <w:pPr>
        <w:spacing w:after="0"/>
      </w:pPr>
    </w:p>
    <w:sectPr w:rsidR="00033C6D" w:rsidRPr="007E7988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6785" w14:textId="77777777" w:rsidR="00D532A1" w:rsidRDefault="00D532A1" w:rsidP="00021786">
      <w:pPr>
        <w:spacing w:after="0" w:line="240" w:lineRule="auto"/>
      </w:pPr>
      <w:r>
        <w:separator/>
      </w:r>
    </w:p>
  </w:endnote>
  <w:endnote w:type="continuationSeparator" w:id="0">
    <w:p w14:paraId="1ADDAE2B" w14:textId="77777777" w:rsidR="00D532A1" w:rsidRDefault="00D532A1" w:rsidP="00021786">
      <w:pPr>
        <w:spacing w:after="0" w:line="240" w:lineRule="auto"/>
      </w:pPr>
      <w:r>
        <w:continuationSeparator/>
      </w:r>
    </w:p>
  </w:endnote>
  <w:endnote w:type="continuationNotice" w:id="1">
    <w:p w14:paraId="5FB85534" w14:textId="77777777" w:rsidR="00D532A1" w:rsidRDefault="00D53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054E" w14:textId="77777777" w:rsidR="00D532A1" w:rsidRDefault="00D532A1" w:rsidP="00021786">
      <w:pPr>
        <w:spacing w:after="0" w:line="240" w:lineRule="auto"/>
      </w:pPr>
      <w:r>
        <w:separator/>
      </w:r>
    </w:p>
  </w:footnote>
  <w:footnote w:type="continuationSeparator" w:id="0">
    <w:p w14:paraId="26C3A423" w14:textId="77777777" w:rsidR="00D532A1" w:rsidRDefault="00D532A1" w:rsidP="00021786">
      <w:pPr>
        <w:spacing w:after="0" w:line="240" w:lineRule="auto"/>
      </w:pPr>
      <w:r>
        <w:continuationSeparator/>
      </w:r>
    </w:p>
  </w:footnote>
  <w:footnote w:type="continuationNotice" w:id="1">
    <w:p w14:paraId="5AE94149" w14:textId="77777777" w:rsidR="00D532A1" w:rsidRDefault="00D53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A426" w14:textId="3C928C11" w:rsidR="00021786" w:rsidRDefault="00000000" w:rsidP="00021786">
    <w:pPr>
      <w:pStyle w:val="a3"/>
      <w:jc w:val="right"/>
    </w:pPr>
    <w:fldSimple w:instr=" MERGEFIELD Особовий_рахунок ">
      <w:r w:rsidR="008A6170">
        <w:rPr>
          <w:noProof/>
        </w:rPr>
        <w:t>7334320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8B"/>
    <w:rsid w:val="00014A91"/>
    <w:rsid w:val="00021786"/>
    <w:rsid w:val="00033C6D"/>
    <w:rsid w:val="000F1AA9"/>
    <w:rsid w:val="00127EAC"/>
    <w:rsid w:val="001F27E1"/>
    <w:rsid w:val="002146A1"/>
    <w:rsid w:val="0024143A"/>
    <w:rsid w:val="00290C11"/>
    <w:rsid w:val="0041174B"/>
    <w:rsid w:val="005562CA"/>
    <w:rsid w:val="00781F1A"/>
    <w:rsid w:val="007E7988"/>
    <w:rsid w:val="007F11EA"/>
    <w:rsid w:val="00841706"/>
    <w:rsid w:val="00881C13"/>
    <w:rsid w:val="008A6170"/>
    <w:rsid w:val="00BB0A19"/>
    <w:rsid w:val="00CB282F"/>
    <w:rsid w:val="00D532A1"/>
    <w:rsid w:val="00EC3C3F"/>
    <w:rsid w:val="00FC2F8B"/>
    <w:rsid w:val="034DAF9D"/>
    <w:rsid w:val="1DF109B0"/>
    <w:rsid w:val="1EAD44A4"/>
    <w:rsid w:val="435695BF"/>
    <w:rsid w:val="7E2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C812"/>
  <w15:chartTrackingRefBased/>
  <w15:docId w15:val="{B1AD156D-DBAD-4B7D-A980-DE0D756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7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21786"/>
  </w:style>
  <w:style w:type="paragraph" w:styleId="a5">
    <w:name w:val="footer"/>
    <w:basedOn w:val="a"/>
    <w:link w:val="a6"/>
    <w:uiPriority w:val="99"/>
    <w:unhideWhenUsed/>
    <w:rsid w:val="000217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21786"/>
  </w:style>
  <w:style w:type="character" w:customStyle="1" w:styleId="st131">
    <w:name w:val="st131"/>
    <w:uiPriority w:val="99"/>
    <w:rsid w:val="00033C6D"/>
    <w:rPr>
      <w:i/>
      <w:iCs/>
      <w:color w:val="0000FF"/>
    </w:rPr>
  </w:style>
  <w:style w:type="character" w:customStyle="1" w:styleId="st46">
    <w:name w:val="st46"/>
    <w:uiPriority w:val="99"/>
    <w:rsid w:val="00033C6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1585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Михайло Орестович</dc:creator>
  <cp:keywords/>
  <dc:description/>
  <cp:lastModifiedBy>Маруніч Ірина Володимирівна</cp:lastModifiedBy>
  <cp:revision>15</cp:revision>
  <cp:lastPrinted>2024-03-12T15:29:00Z</cp:lastPrinted>
  <dcterms:created xsi:type="dcterms:W3CDTF">2024-02-28T14:54:00Z</dcterms:created>
  <dcterms:modified xsi:type="dcterms:W3CDTF">2026-02-16T12:07:00Z</dcterms:modified>
</cp:coreProperties>
</file>